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506" w:rsidRDefault="00B01506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B01506" w:rsidRDefault="00252B59">
      <w:pPr>
        <w:pStyle w:val="af6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>
        <w:rPr>
          <w:b/>
          <w:sz w:val="28"/>
          <w:szCs w:val="28"/>
        </w:rPr>
        <w:t>стоимости закупки</w:t>
      </w:r>
    </w:p>
    <w:p w:rsidR="00B01506" w:rsidRDefault="00252B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  <w:tab w:val="left" w:pos="1680"/>
        </w:tabs>
        <w:jc w:val="center"/>
      </w:pPr>
      <w:r>
        <w:rPr>
          <w:b/>
          <w:color w:val="000000"/>
          <w:sz w:val="28"/>
        </w:rPr>
        <w:t>Статья затрат – ИТ-инфраструктура (КС),</w:t>
      </w:r>
    </w:p>
    <w:p w:rsidR="00B01506" w:rsidRDefault="00252B5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134"/>
          <w:tab w:val="left" w:pos="1680"/>
        </w:tabs>
        <w:jc w:val="center"/>
      </w:pPr>
      <w:r>
        <w:rPr>
          <w:b/>
          <w:color w:val="000000"/>
          <w:sz w:val="28"/>
        </w:rPr>
        <w:t>Прикладные системы и ПО.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B01506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506" w:rsidRDefault="00B01506">
            <w:pPr>
              <w:jc w:val="center"/>
              <w:rPr>
                <w:sz w:val="20"/>
                <w:szCs w:val="20"/>
              </w:rPr>
            </w:pPr>
          </w:p>
          <w:p w:rsidR="00B01506" w:rsidRDefault="00B01506">
            <w:pPr>
              <w:jc w:val="center"/>
              <w:rPr>
                <w:sz w:val="20"/>
                <w:szCs w:val="20"/>
              </w:rPr>
            </w:pPr>
          </w:p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по ТКП, или прайс-листу, или мониторингу рынка, тыс. руб. с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Расчетная цена закупки на основе анализа  стоимости, тыс. руб. с НДС</w:t>
            </w:r>
          </w:p>
        </w:tc>
      </w:tr>
      <w:tr w:rsidR="00B01506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01506">
        <w:trPr>
          <w:trHeight w:val="67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Предоставление (передачу) неисключительного права на условиях простой (неисключительной) лицензии использование систем автоматизированного проектирования (САПР) на платформах nanoCAD 24 и Model Studio CS для нужд ПАО «Россети Московский регион»</w:t>
            </w:r>
            <w:r>
              <w:rPr>
                <w:sz w:val="22"/>
                <w:szCs w:val="22"/>
              </w:rPr>
              <w:br/>
            </w:r>
            <w:r>
              <w:rPr>
                <w:sz w:val="20"/>
                <w:szCs w:val="22"/>
              </w:rPr>
              <w:t>Лот №</w:t>
            </w:r>
            <w:r w:rsidR="00330EFA">
              <w:t xml:space="preserve"> </w:t>
            </w:r>
            <w:r w:rsidR="00330EFA" w:rsidRPr="00330EFA">
              <w:rPr>
                <w:sz w:val="20"/>
                <w:szCs w:val="22"/>
              </w:rPr>
              <w:t>062-0008517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252B5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22 547,00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B59" w:rsidRPr="00252B59" w:rsidRDefault="00252B59" w:rsidP="00252B5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21 330,90</w:t>
            </w:r>
          </w:p>
        </w:tc>
      </w:tr>
      <w:tr w:rsidR="00B01506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B01506" w:rsidRDefault="00B01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252B59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22 547,00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B0150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01506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B01506" w:rsidRDefault="00B01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252B59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22 536,70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B0150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01506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B01506" w:rsidRDefault="00B01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4</w:t>
            </w:r>
          </w:p>
        </w:tc>
        <w:tc>
          <w:tcPr>
            <w:tcW w:w="17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252B59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21 330,90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B0150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B01506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506" w:rsidRDefault="00252B5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506" w:rsidRDefault="008572A5" w:rsidP="00252B5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2"/>
              </w:rPr>
              <w:t>2</w:t>
            </w:r>
            <w:bookmarkStart w:id="2" w:name="_GoBack"/>
            <w:bookmarkEnd w:id="2"/>
            <w:r w:rsidR="00252B59">
              <w:rPr>
                <w:b/>
                <w:sz w:val="20"/>
                <w:szCs w:val="22"/>
              </w:rPr>
              <w:t>1 330,90</w:t>
            </w:r>
          </w:p>
        </w:tc>
      </w:tr>
    </w:tbl>
    <w:p w:rsidR="00B01506" w:rsidRDefault="00B01506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B01506" w:rsidRDefault="00252B59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1506" w:rsidRDefault="00B01506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B01506" w:rsidRDefault="00252B59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1506" w:rsidRDefault="00B01506">
      <w:pPr>
        <w:tabs>
          <w:tab w:val="left" w:pos="-108"/>
        </w:tabs>
        <w:jc w:val="both"/>
        <w:rPr>
          <w:sz w:val="28"/>
          <w:szCs w:val="28"/>
        </w:rPr>
      </w:pPr>
    </w:p>
    <w:sectPr w:rsidR="00B01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506" w:rsidRDefault="00252B59">
      <w:r>
        <w:separator/>
      </w:r>
    </w:p>
  </w:endnote>
  <w:endnote w:type="continuationSeparator" w:id="0">
    <w:p w:rsidR="00B01506" w:rsidRDefault="0025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506" w:rsidRDefault="00252B59">
      <w:r>
        <w:separator/>
      </w:r>
    </w:p>
  </w:footnote>
  <w:footnote w:type="continuationSeparator" w:id="0">
    <w:p w:rsidR="00B01506" w:rsidRDefault="0025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55C0"/>
    <w:multiLevelType w:val="hybridMultilevel"/>
    <w:tmpl w:val="C8BC91A2"/>
    <w:lvl w:ilvl="0" w:tplc="6294231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9FAA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E32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708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DE71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E6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DAF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E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144A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859"/>
    <w:multiLevelType w:val="hybridMultilevel"/>
    <w:tmpl w:val="FDA43BA4"/>
    <w:lvl w:ilvl="0" w:tplc="4EFEF7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A942FD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228C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480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066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865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267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E050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D24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06"/>
    <w:rsid w:val="00252B59"/>
    <w:rsid w:val="00330EFA"/>
    <w:rsid w:val="008572A5"/>
    <w:rsid w:val="00B0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B671"/>
  <w15:docId w15:val="{D1D27793-3B3A-4D80-BD0E-5B67BD1A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nhideWhenUsed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0-">
    <w:name w:val="#0-Без номера"/>
    <w:basedOn w:val="a"/>
    <w:link w:val="0-0"/>
    <w:qFormat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3DE89-B3BE-44EF-A840-25683854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679</Characters>
  <Application>Microsoft Office Word</Application>
  <DocSecurity>0</DocSecurity>
  <Lines>5</Lines>
  <Paragraphs>1</Paragraphs>
  <ScaleCrop>false</ScaleCrop>
  <Company>MOESK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Емелина Анастасия Андреевна</cp:lastModifiedBy>
  <cp:revision>44</cp:revision>
  <dcterms:created xsi:type="dcterms:W3CDTF">2021-10-21T15:46:00Z</dcterms:created>
  <dcterms:modified xsi:type="dcterms:W3CDTF">2025-02-11T12:56:00Z</dcterms:modified>
</cp:coreProperties>
</file>